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587" w:rsidRDefault="00D165CB" w:rsidP="00D33587">
      <w:pPr>
        <w:rPr>
          <w:noProof/>
        </w:rPr>
      </w:pPr>
      <w:r w:rsidRPr="00D165C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5pt;margin-top:5.35pt;width:51.3pt;height:64.8pt;z-index:251657728;visibility:visible;mso-wrap-edited:f" filled="t" fillcolor="black">
            <v:imagedata r:id="rId7" o:title="" grayscale="t"/>
            <w10:wrap type="topAndBottom"/>
          </v:shape>
          <o:OLEObject Type="Embed" ProgID="Word.Picture.8" ShapeID="_x0000_s1028" DrawAspect="Content" ObjectID="_1610121980" r:id="rId8"/>
        </w:pict>
      </w:r>
    </w:p>
    <w:p w:rsidR="00D33587" w:rsidRDefault="00D33587" w:rsidP="00F64C5C">
      <w:pPr>
        <w:jc w:val="center"/>
        <w:rPr>
          <w:noProof/>
          <w:sz w:val="24"/>
          <w:szCs w:val="24"/>
        </w:rPr>
      </w:pPr>
      <w:r w:rsidRPr="00B14ECD">
        <w:rPr>
          <w:noProof/>
          <w:sz w:val="24"/>
          <w:szCs w:val="24"/>
        </w:rPr>
        <w:t>МИНИСТЕРСТВО СЕЛЬСКОГО ХОЗЯЙСТВА, ПИЩЕВОЙ И ПЕРЕРАБАТЫВАЮЩЕЙ ПРОМЫШЛЕННОСТИ ОРЕНБУРГСКОЙ ОБЛАСТИ</w:t>
      </w:r>
    </w:p>
    <w:p w:rsidR="00D33587" w:rsidRPr="00B14ECD" w:rsidRDefault="00667064" w:rsidP="00D3358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</w:t>
      </w:r>
      <w:r w:rsidR="00D33587" w:rsidRPr="00B14ECD">
        <w:rPr>
          <w:b/>
          <w:noProof/>
          <w:sz w:val="32"/>
          <w:szCs w:val="32"/>
        </w:rPr>
        <w:t>осударственное бюджетное учреждение</w:t>
      </w:r>
    </w:p>
    <w:p w:rsidR="00D33587" w:rsidRPr="00B14ECD" w:rsidRDefault="00D33587" w:rsidP="00D33587">
      <w:pPr>
        <w:pBdr>
          <w:bottom w:val="double" w:sz="6" w:space="1" w:color="auto"/>
        </w:pBdr>
        <w:jc w:val="center"/>
        <w:rPr>
          <w:b/>
          <w:noProof/>
          <w:sz w:val="32"/>
          <w:szCs w:val="32"/>
        </w:rPr>
      </w:pPr>
      <w:r w:rsidRPr="00B14ECD">
        <w:rPr>
          <w:b/>
          <w:noProof/>
          <w:sz w:val="32"/>
          <w:szCs w:val="32"/>
        </w:rPr>
        <w:t xml:space="preserve">«Гайское </w:t>
      </w:r>
      <w:r w:rsidR="004F7903">
        <w:rPr>
          <w:b/>
          <w:noProof/>
          <w:sz w:val="32"/>
          <w:szCs w:val="32"/>
        </w:rPr>
        <w:t>городское</w:t>
      </w:r>
      <w:r w:rsidRPr="00B14ECD">
        <w:rPr>
          <w:b/>
          <w:noProof/>
          <w:sz w:val="32"/>
          <w:szCs w:val="32"/>
        </w:rPr>
        <w:t xml:space="preserve"> управление ветеринарии»</w:t>
      </w:r>
    </w:p>
    <w:p w:rsidR="00DC109F" w:rsidRPr="00A65AD3" w:rsidRDefault="00DC109F" w:rsidP="002C0E47">
      <w:pPr>
        <w:pStyle w:val="30"/>
        <w:ind w:firstLine="0"/>
        <w:rPr>
          <w:szCs w:val="24"/>
        </w:rPr>
      </w:pPr>
    </w:p>
    <w:p w:rsidR="0039602C" w:rsidRDefault="00654D8A" w:rsidP="00654D8A">
      <w:pPr>
        <w:pStyle w:val="30"/>
        <w:ind w:firstLine="0"/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732411" w:rsidRDefault="00900A83" w:rsidP="00900A83">
      <w:pPr>
        <w:pStyle w:val="30"/>
        <w:ind w:firstLine="0"/>
        <w:jc w:val="center"/>
        <w:rPr>
          <w:sz w:val="26"/>
          <w:szCs w:val="26"/>
        </w:rPr>
      </w:pPr>
      <w:r>
        <w:rPr>
          <w:b/>
        </w:rPr>
        <w:t>ИНФОРМАЦИЯ</w:t>
      </w:r>
    </w:p>
    <w:p w:rsidR="00C76F0E" w:rsidRDefault="00C76F0E" w:rsidP="00DE5DB2">
      <w:pPr>
        <w:pStyle w:val="30"/>
        <w:ind w:firstLine="0"/>
        <w:jc w:val="center"/>
        <w:rPr>
          <w:sz w:val="26"/>
          <w:szCs w:val="26"/>
        </w:rPr>
      </w:pPr>
    </w:p>
    <w:p w:rsidR="00AE7F18" w:rsidRDefault="00AE7F18" w:rsidP="00AE7F18">
      <w:pPr>
        <w:pStyle w:val="30"/>
        <w:ind w:firstLine="0"/>
        <w:jc w:val="left"/>
        <w:rPr>
          <w:szCs w:val="24"/>
        </w:rPr>
      </w:pPr>
    </w:p>
    <w:p w:rsidR="00900A83" w:rsidRPr="004F7903" w:rsidRDefault="004F7903" w:rsidP="00900A83">
      <w:pPr>
        <w:pStyle w:val="30"/>
        <w:ind w:firstLine="0"/>
        <w:jc w:val="left"/>
        <w:rPr>
          <w:i/>
          <w:szCs w:val="24"/>
        </w:rPr>
      </w:pPr>
      <w:r>
        <w:rPr>
          <w:szCs w:val="24"/>
        </w:rPr>
        <w:t xml:space="preserve">    </w:t>
      </w:r>
      <w:r w:rsidR="00213DB5">
        <w:rPr>
          <w:szCs w:val="24"/>
        </w:rPr>
        <w:t>Во исполнении Федерального закона</w:t>
      </w:r>
      <w:r>
        <w:rPr>
          <w:szCs w:val="24"/>
        </w:rPr>
        <w:t xml:space="preserve"> РФ от 06.12.2011г № 402-ФЗ,</w:t>
      </w:r>
      <w:r w:rsidR="00213DB5">
        <w:rPr>
          <w:szCs w:val="24"/>
        </w:rPr>
        <w:t xml:space="preserve"> </w:t>
      </w:r>
      <w:r w:rsidR="00213DB5" w:rsidRPr="00213DB5">
        <w:rPr>
          <w:color w:val="000000"/>
          <w:szCs w:val="24"/>
        </w:rPr>
        <w:t>приказа Минфина от 01.12.2010 № 157н, Федерального стандарта «Учетная политика, оценочные значения и ошибки» (утв. приказом Минфина от 30.12.2017 № 274н)</w:t>
      </w:r>
      <w:r w:rsidR="00B96C8F">
        <w:rPr>
          <w:color w:val="000000"/>
          <w:szCs w:val="24"/>
        </w:rPr>
        <w:t>, а также в целях организации бухгалтерского и налогового учета в учреждении</w:t>
      </w:r>
      <w:r w:rsidR="0079305B">
        <w:rPr>
          <w:color w:val="000000"/>
          <w:szCs w:val="24"/>
        </w:rPr>
        <w:t xml:space="preserve"> разработана и утверждена</w:t>
      </w:r>
      <w:r w:rsidR="008F0756">
        <w:rPr>
          <w:color w:val="000000"/>
          <w:szCs w:val="24"/>
        </w:rPr>
        <w:t xml:space="preserve"> Учетная политика учреждения (</w:t>
      </w:r>
      <w:r w:rsidR="008F0756" w:rsidRPr="00900A83">
        <w:rPr>
          <w:i/>
          <w:color w:val="000000"/>
          <w:szCs w:val="24"/>
        </w:rPr>
        <w:t>приказ от 28 декабря 2018г № 1-31</w:t>
      </w:r>
      <w:r w:rsidR="00900A83">
        <w:rPr>
          <w:color w:val="000000"/>
          <w:szCs w:val="24"/>
        </w:rPr>
        <w:t xml:space="preserve"> </w:t>
      </w:r>
      <w:r w:rsidR="00900A83" w:rsidRPr="004F7903">
        <w:rPr>
          <w:i/>
          <w:szCs w:val="24"/>
        </w:rPr>
        <w:t xml:space="preserve">«Об </w:t>
      </w:r>
      <w:r w:rsidR="00900A83">
        <w:rPr>
          <w:i/>
          <w:szCs w:val="24"/>
        </w:rPr>
        <w:t>утверждении учетной политики</w:t>
      </w:r>
      <w:r w:rsidR="00900A83" w:rsidRPr="004F7903">
        <w:rPr>
          <w:i/>
          <w:szCs w:val="24"/>
        </w:rPr>
        <w:t xml:space="preserve"> </w:t>
      </w:r>
    </w:p>
    <w:p w:rsidR="00213DB5" w:rsidRPr="00900A83" w:rsidRDefault="00900A83" w:rsidP="00213DB5">
      <w:pPr>
        <w:pStyle w:val="30"/>
        <w:ind w:firstLine="0"/>
        <w:jc w:val="left"/>
        <w:rPr>
          <w:i/>
          <w:szCs w:val="24"/>
        </w:rPr>
      </w:pPr>
      <w:r>
        <w:rPr>
          <w:i/>
          <w:szCs w:val="24"/>
        </w:rPr>
        <w:t xml:space="preserve">для целей </w:t>
      </w:r>
      <w:r w:rsidRPr="004F7903">
        <w:rPr>
          <w:i/>
          <w:szCs w:val="24"/>
        </w:rPr>
        <w:t>бухгалтерского учета</w:t>
      </w:r>
      <w:r>
        <w:rPr>
          <w:i/>
          <w:szCs w:val="24"/>
        </w:rPr>
        <w:t xml:space="preserve"> </w:t>
      </w:r>
      <w:r w:rsidRPr="004F7903">
        <w:rPr>
          <w:i/>
          <w:szCs w:val="24"/>
        </w:rPr>
        <w:t>и налогообложения</w:t>
      </w:r>
      <w:r>
        <w:rPr>
          <w:i/>
          <w:szCs w:val="24"/>
        </w:rPr>
        <w:t>»)</w:t>
      </w:r>
    </w:p>
    <w:p w:rsidR="008F0756" w:rsidRDefault="008F0756" w:rsidP="00213DB5">
      <w:pPr>
        <w:pStyle w:val="30"/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Утвержденная Учетная политика  для целей бухгалтерского учета (Приложение № 1) и для целей налогового учета (Приложение № 2) подлежит применению с 01 января 2019г</w:t>
      </w:r>
    </w:p>
    <w:p w:rsidR="008F0756" w:rsidRDefault="008F0756" w:rsidP="00213DB5">
      <w:pPr>
        <w:pStyle w:val="30"/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Приложение № 1  состоит из 12 разделов и 15 приложений к нему: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Общие положения.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Технология обработки учетной документации.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Рабочий план счетов.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Учет отдельных видов имущества и обязательств.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Инвентаризация имущества и обязательств.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Первичные и сводные учетные документы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Порядок признания и отражения в учете и бухгалтерской отчетности событий после отчетной даты.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Порядок организации и обеспечения внутреннего финансового контроля.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Ведение учета на забалансовых счетах.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Бухгалтерская отчетность.</w:t>
      </w:r>
    </w:p>
    <w:p w:rsidR="008F0756" w:rsidRPr="008F0756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 xml:space="preserve">Порядок передачи документов бухгалтерского учета при </w:t>
      </w:r>
      <w:r w:rsidR="00900A83">
        <w:rPr>
          <w:color w:val="000000"/>
          <w:szCs w:val="24"/>
        </w:rPr>
        <w:t>сме</w:t>
      </w:r>
      <w:r>
        <w:rPr>
          <w:color w:val="000000"/>
          <w:szCs w:val="24"/>
        </w:rPr>
        <w:t>не руководителя и главного бухгалтера.</w:t>
      </w:r>
    </w:p>
    <w:p w:rsidR="008F0756" w:rsidRPr="00900A83" w:rsidRDefault="008F0756" w:rsidP="008F0756">
      <w:pPr>
        <w:pStyle w:val="30"/>
        <w:numPr>
          <w:ilvl w:val="0"/>
          <w:numId w:val="18"/>
        </w:numPr>
        <w:jc w:val="left"/>
        <w:rPr>
          <w:szCs w:val="24"/>
        </w:rPr>
      </w:pPr>
      <w:r>
        <w:rPr>
          <w:color w:val="000000"/>
          <w:szCs w:val="24"/>
        </w:rPr>
        <w:t>Заключительное положение</w:t>
      </w:r>
    </w:p>
    <w:p w:rsidR="00900A83" w:rsidRDefault="00900A83" w:rsidP="00900A83">
      <w:pPr>
        <w:pStyle w:val="30"/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Приложение № 2 состоит из 4 разделов:</w:t>
      </w:r>
    </w:p>
    <w:p w:rsidR="00900A83" w:rsidRPr="00900A83" w:rsidRDefault="00900A83" w:rsidP="00900A83">
      <w:pPr>
        <w:pStyle w:val="30"/>
        <w:numPr>
          <w:ilvl w:val="0"/>
          <w:numId w:val="19"/>
        </w:numPr>
        <w:jc w:val="left"/>
        <w:rPr>
          <w:szCs w:val="24"/>
        </w:rPr>
      </w:pPr>
      <w:r>
        <w:rPr>
          <w:color w:val="000000"/>
          <w:szCs w:val="24"/>
        </w:rPr>
        <w:t>Общие требования к организации налогового учета в учреждении.</w:t>
      </w:r>
    </w:p>
    <w:p w:rsidR="00900A83" w:rsidRPr="00900A83" w:rsidRDefault="00900A83" w:rsidP="00900A83">
      <w:pPr>
        <w:pStyle w:val="30"/>
        <w:numPr>
          <w:ilvl w:val="0"/>
          <w:numId w:val="19"/>
        </w:numPr>
        <w:jc w:val="left"/>
        <w:rPr>
          <w:szCs w:val="24"/>
        </w:rPr>
      </w:pPr>
      <w:r>
        <w:rPr>
          <w:color w:val="000000"/>
          <w:szCs w:val="24"/>
        </w:rPr>
        <w:t>Порядок определения доходов и расходов в рамках целевого финансирования.</w:t>
      </w:r>
    </w:p>
    <w:p w:rsidR="00900A83" w:rsidRPr="00900A83" w:rsidRDefault="00900A83" w:rsidP="00900A83">
      <w:pPr>
        <w:pStyle w:val="30"/>
        <w:numPr>
          <w:ilvl w:val="0"/>
          <w:numId w:val="19"/>
        </w:numPr>
        <w:jc w:val="left"/>
        <w:rPr>
          <w:szCs w:val="24"/>
        </w:rPr>
      </w:pPr>
      <w:r>
        <w:rPr>
          <w:color w:val="000000"/>
          <w:szCs w:val="24"/>
        </w:rPr>
        <w:t>Учет доходов и расходов от основного вида деятельности</w:t>
      </w:r>
    </w:p>
    <w:p w:rsidR="00900A83" w:rsidRPr="00213DB5" w:rsidRDefault="00900A83" w:rsidP="00900A83">
      <w:pPr>
        <w:pStyle w:val="30"/>
        <w:numPr>
          <w:ilvl w:val="0"/>
          <w:numId w:val="19"/>
        </w:numPr>
        <w:jc w:val="left"/>
        <w:rPr>
          <w:szCs w:val="24"/>
        </w:rPr>
      </w:pPr>
      <w:r>
        <w:rPr>
          <w:color w:val="000000"/>
          <w:szCs w:val="24"/>
        </w:rPr>
        <w:t>Заключительное положение.</w:t>
      </w:r>
    </w:p>
    <w:p w:rsidR="00BA414D" w:rsidRPr="00AE7F18" w:rsidRDefault="00BA414D" w:rsidP="00BA414D">
      <w:pPr>
        <w:pStyle w:val="30"/>
        <w:ind w:left="1020" w:firstLine="0"/>
        <w:jc w:val="left"/>
        <w:rPr>
          <w:szCs w:val="24"/>
        </w:rPr>
      </w:pPr>
    </w:p>
    <w:p w:rsidR="00DE5DB2" w:rsidRDefault="00DE5DB2" w:rsidP="00B92531">
      <w:pPr>
        <w:pStyle w:val="30"/>
        <w:ind w:firstLine="0"/>
        <w:jc w:val="left"/>
        <w:rPr>
          <w:sz w:val="26"/>
          <w:szCs w:val="26"/>
        </w:rPr>
      </w:pPr>
    </w:p>
    <w:p w:rsidR="00900A83" w:rsidRDefault="00900A83" w:rsidP="00B92531">
      <w:pPr>
        <w:pStyle w:val="30"/>
        <w:ind w:firstLine="0"/>
        <w:jc w:val="left"/>
        <w:rPr>
          <w:sz w:val="26"/>
          <w:szCs w:val="26"/>
        </w:rPr>
      </w:pPr>
    </w:p>
    <w:p w:rsidR="00900A83" w:rsidRDefault="00900A83" w:rsidP="00B92531">
      <w:pPr>
        <w:pStyle w:val="30"/>
        <w:ind w:firstLine="0"/>
        <w:jc w:val="left"/>
        <w:rPr>
          <w:sz w:val="26"/>
          <w:szCs w:val="26"/>
        </w:rPr>
      </w:pPr>
    </w:p>
    <w:p w:rsidR="00C76F0E" w:rsidRPr="00732411" w:rsidRDefault="00C76F0E" w:rsidP="00B92531">
      <w:pPr>
        <w:pStyle w:val="30"/>
        <w:ind w:firstLine="0"/>
        <w:jc w:val="left"/>
        <w:rPr>
          <w:sz w:val="26"/>
          <w:szCs w:val="26"/>
        </w:rPr>
      </w:pPr>
    </w:p>
    <w:p w:rsidR="000D0B4E" w:rsidRPr="00900A83" w:rsidRDefault="00CD02B5" w:rsidP="00B96C8F">
      <w:pPr>
        <w:pStyle w:val="30"/>
        <w:ind w:firstLine="0"/>
        <w:jc w:val="left"/>
        <w:rPr>
          <w:sz w:val="26"/>
          <w:szCs w:val="26"/>
        </w:rPr>
      </w:pPr>
      <w:r w:rsidRPr="00732411">
        <w:rPr>
          <w:sz w:val="26"/>
          <w:szCs w:val="26"/>
        </w:rPr>
        <w:t xml:space="preserve">   </w:t>
      </w:r>
      <w:r w:rsidR="00F86BAF" w:rsidRPr="00732411">
        <w:rPr>
          <w:sz w:val="26"/>
          <w:szCs w:val="26"/>
        </w:rPr>
        <w:t>Начальник</w:t>
      </w:r>
      <w:r w:rsidR="00BD5B0B" w:rsidRPr="00732411">
        <w:rPr>
          <w:sz w:val="26"/>
          <w:szCs w:val="26"/>
        </w:rPr>
        <w:t xml:space="preserve"> </w:t>
      </w:r>
      <w:r w:rsidR="005E351F" w:rsidRPr="00732411">
        <w:rPr>
          <w:sz w:val="26"/>
          <w:szCs w:val="26"/>
        </w:rPr>
        <w:t>ГБУ «Гайс</w:t>
      </w:r>
      <w:r w:rsidR="00D87C01">
        <w:rPr>
          <w:sz w:val="26"/>
          <w:szCs w:val="26"/>
        </w:rPr>
        <w:t>кое гор</w:t>
      </w:r>
      <w:r w:rsidR="00FD1B38" w:rsidRPr="00732411">
        <w:rPr>
          <w:sz w:val="26"/>
          <w:szCs w:val="26"/>
        </w:rPr>
        <w:t>ветуправление»</w:t>
      </w:r>
      <w:r w:rsidR="005E351F" w:rsidRPr="00732411">
        <w:rPr>
          <w:sz w:val="26"/>
          <w:szCs w:val="26"/>
        </w:rPr>
        <w:t xml:space="preserve">                          </w:t>
      </w:r>
      <w:r w:rsidR="00E1672F" w:rsidRPr="00732411">
        <w:rPr>
          <w:sz w:val="26"/>
          <w:szCs w:val="26"/>
        </w:rPr>
        <w:t xml:space="preserve">  </w:t>
      </w:r>
      <w:r w:rsidR="008B25F7" w:rsidRPr="00732411">
        <w:rPr>
          <w:sz w:val="26"/>
          <w:szCs w:val="26"/>
        </w:rPr>
        <w:t xml:space="preserve">         </w:t>
      </w:r>
      <w:r w:rsidR="00BE104B" w:rsidRPr="00732411">
        <w:rPr>
          <w:sz w:val="26"/>
          <w:szCs w:val="26"/>
        </w:rPr>
        <w:t xml:space="preserve"> </w:t>
      </w:r>
      <w:r w:rsidR="005E351F" w:rsidRPr="00732411">
        <w:rPr>
          <w:sz w:val="26"/>
          <w:szCs w:val="26"/>
        </w:rPr>
        <w:t xml:space="preserve"> </w:t>
      </w:r>
      <w:r w:rsidR="00D87C01">
        <w:rPr>
          <w:sz w:val="26"/>
          <w:szCs w:val="26"/>
        </w:rPr>
        <w:t xml:space="preserve">А.Н. </w:t>
      </w:r>
      <w:r w:rsidR="00900A83">
        <w:rPr>
          <w:sz w:val="26"/>
          <w:szCs w:val="26"/>
        </w:rPr>
        <w:t>Науменко</w:t>
      </w:r>
    </w:p>
    <w:sectPr w:rsidR="000D0B4E" w:rsidRPr="00900A83" w:rsidSect="00CD02B5">
      <w:footerReference w:type="default" r:id="rId9"/>
      <w:footnotePr>
        <w:pos w:val="beneathText"/>
      </w:footnotePr>
      <w:pgSz w:w="11905" w:h="16837" w:code="9"/>
      <w:pgMar w:top="238" w:right="794" w:bottom="238" w:left="1134" w:header="737" w:footer="851" w:gutter="0"/>
      <w:cols w:space="720"/>
      <w:docGrid w:linePitch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6B" w:rsidRDefault="0021676B">
      <w:r>
        <w:separator/>
      </w:r>
    </w:p>
  </w:endnote>
  <w:endnote w:type="continuationSeparator" w:id="1">
    <w:p w:rsidR="0021676B" w:rsidRDefault="0021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4E" w:rsidRDefault="000D0B4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6B" w:rsidRDefault="0021676B">
      <w:r>
        <w:separator/>
      </w:r>
    </w:p>
  </w:footnote>
  <w:footnote w:type="continuationSeparator" w:id="1">
    <w:p w:rsidR="0021676B" w:rsidRDefault="0021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476A"/>
    <w:multiLevelType w:val="hybridMultilevel"/>
    <w:tmpl w:val="9856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B6E69"/>
    <w:multiLevelType w:val="hybridMultilevel"/>
    <w:tmpl w:val="E4F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0C5C"/>
    <w:multiLevelType w:val="hybridMultilevel"/>
    <w:tmpl w:val="CE6EE02A"/>
    <w:lvl w:ilvl="0" w:tplc="971E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641D8"/>
    <w:multiLevelType w:val="hybridMultilevel"/>
    <w:tmpl w:val="7DA8088E"/>
    <w:lvl w:ilvl="0" w:tplc="CA281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7C90"/>
    <w:multiLevelType w:val="hybridMultilevel"/>
    <w:tmpl w:val="F7A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2ADA"/>
    <w:multiLevelType w:val="hybridMultilevel"/>
    <w:tmpl w:val="85A0D99E"/>
    <w:lvl w:ilvl="0" w:tplc="7C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E43DE"/>
    <w:multiLevelType w:val="hybridMultilevel"/>
    <w:tmpl w:val="D1F8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368A"/>
    <w:multiLevelType w:val="multilevel"/>
    <w:tmpl w:val="FDE8541A"/>
    <w:lvl w:ilvl="0">
      <w:start w:val="2013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16BEC"/>
    <w:multiLevelType w:val="hybridMultilevel"/>
    <w:tmpl w:val="6C20707E"/>
    <w:lvl w:ilvl="0" w:tplc="EB943E4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47BB1553"/>
    <w:multiLevelType w:val="hybridMultilevel"/>
    <w:tmpl w:val="1DF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E18DA"/>
    <w:multiLevelType w:val="hybridMultilevel"/>
    <w:tmpl w:val="2C9EFCF2"/>
    <w:lvl w:ilvl="0" w:tplc="1228CDE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505B6999"/>
    <w:multiLevelType w:val="hybridMultilevel"/>
    <w:tmpl w:val="C510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B6518"/>
    <w:multiLevelType w:val="multilevel"/>
    <w:tmpl w:val="F4D2C6BA"/>
    <w:lvl w:ilvl="0">
      <w:start w:val="2013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A23EB2"/>
    <w:multiLevelType w:val="hybridMultilevel"/>
    <w:tmpl w:val="9362B0C6"/>
    <w:lvl w:ilvl="0" w:tplc="8FA646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C3D2F97"/>
    <w:multiLevelType w:val="hybridMultilevel"/>
    <w:tmpl w:val="7E1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417CC"/>
    <w:multiLevelType w:val="hybridMultilevel"/>
    <w:tmpl w:val="FB00D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40ED3"/>
    <w:multiLevelType w:val="hybridMultilevel"/>
    <w:tmpl w:val="C8CA875E"/>
    <w:lvl w:ilvl="0" w:tplc="48428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A0302"/>
    <w:multiLevelType w:val="hybridMultilevel"/>
    <w:tmpl w:val="1B58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18"/>
  </w:num>
  <w:num w:numId="10">
    <w:abstractNumId w:val="17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01874"/>
    <w:rsid w:val="00003AF2"/>
    <w:rsid w:val="00004312"/>
    <w:rsid w:val="00004986"/>
    <w:rsid w:val="00005214"/>
    <w:rsid w:val="000117BC"/>
    <w:rsid w:val="00011D31"/>
    <w:rsid w:val="00011DD7"/>
    <w:rsid w:val="000154FE"/>
    <w:rsid w:val="0001654B"/>
    <w:rsid w:val="00020462"/>
    <w:rsid w:val="0002374E"/>
    <w:rsid w:val="00023A3D"/>
    <w:rsid w:val="00023F67"/>
    <w:rsid w:val="00024303"/>
    <w:rsid w:val="00027239"/>
    <w:rsid w:val="0002736B"/>
    <w:rsid w:val="000306EF"/>
    <w:rsid w:val="00032917"/>
    <w:rsid w:val="00032C8D"/>
    <w:rsid w:val="00035E76"/>
    <w:rsid w:val="00036C4F"/>
    <w:rsid w:val="00040C6D"/>
    <w:rsid w:val="00042392"/>
    <w:rsid w:val="00046543"/>
    <w:rsid w:val="00047711"/>
    <w:rsid w:val="00052C1E"/>
    <w:rsid w:val="000637FC"/>
    <w:rsid w:val="0006482F"/>
    <w:rsid w:val="00067292"/>
    <w:rsid w:val="000672CD"/>
    <w:rsid w:val="000816C0"/>
    <w:rsid w:val="000820F3"/>
    <w:rsid w:val="00083FA5"/>
    <w:rsid w:val="00086DEB"/>
    <w:rsid w:val="0009167B"/>
    <w:rsid w:val="0009367C"/>
    <w:rsid w:val="00093E30"/>
    <w:rsid w:val="00094450"/>
    <w:rsid w:val="00094516"/>
    <w:rsid w:val="00097F50"/>
    <w:rsid w:val="000A0AF5"/>
    <w:rsid w:val="000A2F34"/>
    <w:rsid w:val="000A3CFA"/>
    <w:rsid w:val="000B137C"/>
    <w:rsid w:val="000B2E13"/>
    <w:rsid w:val="000B440D"/>
    <w:rsid w:val="000B4872"/>
    <w:rsid w:val="000B4A82"/>
    <w:rsid w:val="000B4AED"/>
    <w:rsid w:val="000C2B3B"/>
    <w:rsid w:val="000C4E49"/>
    <w:rsid w:val="000C7A63"/>
    <w:rsid w:val="000D0B4E"/>
    <w:rsid w:val="000D0FCE"/>
    <w:rsid w:val="000D5BCC"/>
    <w:rsid w:val="000D787B"/>
    <w:rsid w:val="000E053C"/>
    <w:rsid w:val="000E1B15"/>
    <w:rsid w:val="000E1E50"/>
    <w:rsid w:val="000E4D7B"/>
    <w:rsid w:val="000F1AD1"/>
    <w:rsid w:val="000F2F6A"/>
    <w:rsid w:val="000F3C85"/>
    <w:rsid w:val="000F49AB"/>
    <w:rsid w:val="000F7896"/>
    <w:rsid w:val="00101874"/>
    <w:rsid w:val="00103DB6"/>
    <w:rsid w:val="00110F78"/>
    <w:rsid w:val="00111FC5"/>
    <w:rsid w:val="00113CF1"/>
    <w:rsid w:val="00113EEF"/>
    <w:rsid w:val="00116D20"/>
    <w:rsid w:val="00116E16"/>
    <w:rsid w:val="00116FBB"/>
    <w:rsid w:val="0012024F"/>
    <w:rsid w:val="00120252"/>
    <w:rsid w:val="001220F7"/>
    <w:rsid w:val="00124BD2"/>
    <w:rsid w:val="00125CF5"/>
    <w:rsid w:val="00133CD9"/>
    <w:rsid w:val="00140ADF"/>
    <w:rsid w:val="00144B39"/>
    <w:rsid w:val="00147B16"/>
    <w:rsid w:val="001500C2"/>
    <w:rsid w:val="00157D7C"/>
    <w:rsid w:val="00164F79"/>
    <w:rsid w:val="001730DD"/>
    <w:rsid w:val="00175FDC"/>
    <w:rsid w:val="00176100"/>
    <w:rsid w:val="00182ED3"/>
    <w:rsid w:val="001836D2"/>
    <w:rsid w:val="0018479E"/>
    <w:rsid w:val="00185590"/>
    <w:rsid w:val="0018766A"/>
    <w:rsid w:val="001876C9"/>
    <w:rsid w:val="00191511"/>
    <w:rsid w:val="00191DF2"/>
    <w:rsid w:val="0019346C"/>
    <w:rsid w:val="00195960"/>
    <w:rsid w:val="00196A8D"/>
    <w:rsid w:val="001A4158"/>
    <w:rsid w:val="001A4824"/>
    <w:rsid w:val="001A73CD"/>
    <w:rsid w:val="001B3788"/>
    <w:rsid w:val="001B3ACF"/>
    <w:rsid w:val="001B677F"/>
    <w:rsid w:val="001C0F9B"/>
    <w:rsid w:val="001D05A8"/>
    <w:rsid w:val="001D2D2A"/>
    <w:rsid w:val="001D3327"/>
    <w:rsid w:val="001D4EF3"/>
    <w:rsid w:val="001D5649"/>
    <w:rsid w:val="001E1306"/>
    <w:rsid w:val="001E132D"/>
    <w:rsid w:val="001E137E"/>
    <w:rsid w:val="001E1886"/>
    <w:rsid w:val="001E30E0"/>
    <w:rsid w:val="001E5C69"/>
    <w:rsid w:val="001E6820"/>
    <w:rsid w:val="001E7BF6"/>
    <w:rsid w:val="001F1FD4"/>
    <w:rsid w:val="001F7F99"/>
    <w:rsid w:val="00201738"/>
    <w:rsid w:val="002023D8"/>
    <w:rsid w:val="0020326C"/>
    <w:rsid w:val="0020330B"/>
    <w:rsid w:val="00205DCD"/>
    <w:rsid w:val="0020600B"/>
    <w:rsid w:val="002123B8"/>
    <w:rsid w:val="002130D1"/>
    <w:rsid w:val="002131C9"/>
    <w:rsid w:val="00213DB5"/>
    <w:rsid w:val="00215662"/>
    <w:rsid w:val="0021676B"/>
    <w:rsid w:val="00216C95"/>
    <w:rsid w:val="00216E00"/>
    <w:rsid w:val="00225146"/>
    <w:rsid w:val="00227587"/>
    <w:rsid w:val="00227D79"/>
    <w:rsid w:val="002321F0"/>
    <w:rsid w:val="002351AB"/>
    <w:rsid w:val="0023532B"/>
    <w:rsid w:val="0024028B"/>
    <w:rsid w:val="00243A4A"/>
    <w:rsid w:val="00243A4D"/>
    <w:rsid w:val="00243BA3"/>
    <w:rsid w:val="0024796D"/>
    <w:rsid w:val="00247A96"/>
    <w:rsid w:val="00247AC8"/>
    <w:rsid w:val="002512AF"/>
    <w:rsid w:val="00252FAE"/>
    <w:rsid w:val="0025756A"/>
    <w:rsid w:val="0026586F"/>
    <w:rsid w:val="002672C6"/>
    <w:rsid w:val="002728DC"/>
    <w:rsid w:val="00274516"/>
    <w:rsid w:val="00276B83"/>
    <w:rsid w:val="00277667"/>
    <w:rsid w:val="00277932"/>
    <w:rsid w:val="00280535"/>
    <w:rsid w:val="00283408"/>
    <w:rsid w:val="00284CDC"/>
    <w:rsid w:val="00284D6D"/>
    <w:rsid w:val="00286CBC"/>
    <w:rsid w:val="002A2266"/>
    <w:rsid w:val="002A40B9"/>
    <w:rsid w:val="002B2348"/>
    <w:rsid w:val="002B460A"/>
    <w:rsid w:val="002B5225"/>
    <w:rsid w:val="002B6C5E"/>
    <w:rsid w:val="002B7E7A"/>
    <w:rsid w:val="002C0716"/>
    <w:rsid w:val="002C0E47"/>
    <w:rsid w:val="002C1AF8"/>
    <w:rsid w:val="002C2168"/>
    <w:rsid w:val="002C3DDC"/>
    <w:rsid w:val="002D1D81"/>
    <w:rsid w:val="002D1EA0"/>
    <w:rsid w:val="002D2BF5"/>
    <w:rsid w:val="002D7162"/>
    <w:rsid w:val="002D77E1"/>
    <w:rsid w:val="002E1D92"/>
    <w:rsid w:val="002E25F4"/>
    <w:rsid w:val="002E2D96"/>
    <w:rsid w:val="002E3026"/>
    <w:rsid w:val="002E6476"/>
    <w:rsid w:val="002E72AE"/>
    <w:rsid w:val="002F3678"/>
    <w:rsid w:val="002F3E56"/>
    <w:rsid w:val="002F3F24"/>
    <w:rsid w:val="002F5368"/>
    <w:rsid w:val="002F5C34"/>
    <w:rsid w:val="00302A17"/>
    <w:rsid w:val="00310134"/>
    <w:rsid w:val="00313E7C"/>
    <w:rsid w:val="0031528B"/>
    <w:rsid w:val="003158BA"/>
    <w:rsid w:val="003168BC"/>
    <w:rsid w:val="00317264"/>
    <w:rsid w:val="00321A95"/>
    <w:rsid w:val="00321AB3"/>
    <w:rsid w:val="003246E3"/>
    <w:rsid w:val="00325D0A"/>
    <w:rsid w:val="0032640C"/>
    <w:rsid w:val="0033186C"/>
    <w:rsid w:val="00333052"/>
    <w:rsid w:val="00333080"/>
    <w:rsid w:val="00336533"/>
    <w:rsid w:val="00342734"/>
    <w:rsid w:val="00344180"/>
    <w:rsid w:val="0034505E"/>
    <w:rsid w:val="0035155F"/>
    <w:rsid w:val="00352A53"/>
    <w:rsid w:val="00352A69"/>
    <w:rsid w:val="00353C30"/>
    <w:rsid w:val="00354635"/>
    <w:rsid w:val="0035644D"/>
    <w:rsid w:val="00360A17"/>
    <w:rsid w:val="003633F2"/>
    <w:rsid w:val="00363B27"/>
    <w:rsid w:val="00363B82"/>
    <w:rsid w:val="00365AF4"/>
    <w:rsid w:val="00367327"/>
    <w:rsid w:val="0037221C"/>
    <w:rsid w:val="00373F14"/>
    <w:rsid w:val="00374766"/>
    <w:rsid w:val="00381296"/>
    <w:rsid w:val="0038252F"/>
    <w:rsid w:val="00384122"/>
    <w:rsid w:val="00384941"/>
    <w:rsid w:val="0039409C"/>
    <w:rsid w:val="0039602C"/>
    <w:rsid w:val="00397757"/>
    <w:rsid w:val="003A2D69"/>
    <w:rsid w:val="003A7C36"/>
    <w:rsid w:val="003B057C"/>
    <w:rsid w:val="003B1CE5"/>
    <w:rsid w:val="003B2376"/>
    <w:rsid w:val="003B7077"/>
    <w:rsid w:val="003C29AA"/>
    <w:rsid w:val="003C438B"/>
    <w:rsid w:val="003C68CA"/>
    <w:rsid w:val="003C7EB5"/>
    <w:rsid w:val="003D1C45"/>
    <w:rsid w:val="003D3EE8"/>
    <w:rsid w:val="003D69B3"/>
    <w:rsid w:val="003E2BBA"/>
    <w:rsid w:val="003E34F5"/>
    <w:rsid w:val="003E3828"/>
    <w:rsid w:val="003E778C"/>
    <w:rsid w:val="003F1BFE"/>
    <w:rsid w:val="003F73D6"/>
    <w:rsid w:val="00406BE8"/>
    <w:rsid w:val="00406C2B"/>
    <w:rsid w:val="00407BB1"/>
    <w:rsid w:val="00417CA2"/>
    <w:rsid w:val="00421948"/>
    <w:rsid w:val="004231DD"/>
    <w:rsid w:val="004257C2"/>
    <w:rsid w:val="0042666D"/>
    <w:rsid w:val="00426918"/>
    <w:rsid w:val="00426EAF"/>
    <w:rsid w:val="00427111"/>
    <w:rsid w:val="004302DC"/>
    <w:rsid w:val="004350CF"/>
    <w:rsid w:val="004354EC"/>
    <w:rsid w:val="00440C87"/>
    <w:rsid w:val="00442DC9"/>
    <w:rsid w:val="00447BC1"/>
    <w:rsid w:val="00450052"/>
    <w:rsid w:val="004541A8"/>
    <w:rsid w:val="004609EE"/>
    <w:rsid w:val="004713C0"/>
    <w:rsid w:val="00471EF6"/>
    <w:rsid w:val="0047378F"/>
    <w:rsid w:val="00475ADE"/>
    <w:rsid w:val="004769AA"/>
    <w:rsid w:val="004824A8"/>
    <w:rsid w:val="00485AF2"/>
    <w:rsid w:val="00485B20"/>
    <w:rsid w:val="004908ED"/>
    <w:rsid w:val="004911ED"/>
    <w:rsid w:val="00492EE9"/>
    <w:rsid w:val="00494D4C"/>
    <w:rsid w:val="004973DA"/>
    <w:rsid w:val="004A2A31"/>
    <w:rsid w:val="004A32FB"/>
    <w:rsid w:val="004A605B"/>
    <w:rsid w:val="004A755F"/>
    <w:rsid w:val="004A7E53"/>
    <w:rsid w:val="004B169A"/>
    <w:rsid w:val="004B2AC6"/>
    <w:rsid w:val="004B51D3"/>
    <w:rsid w:val="004C01E7"/>
    <w:rsid w:val="004C233E"/>
    <w:rsid w:val="004C3FBC"/>
    <w:rsid w:val="004C50F3"/>
    <w:rsid w:val="004C5FCE"/>
    <w:rsid w:val="004D32F8"/>
    <w:rsid w:val="004D73FC"/>
    <w:rsid w:val="004E23CB"/>
    <w:rsid w:val="004E25C1"/>
    <w:rsid w:val="004E37A8"/>
    <w:rsid w:val="004E78F8"/>
    <w:rsid w:val="004E7C2B"/>
    <w:rsid w:val="004F071B"/>
    <w:rsid w:val="004F22BC"/>
    <w:rsid w:val="004F2D57"/>
    <w:rsid w:val="004F56EA"/>
    <w:rsid w:val="004F58F0"/>
    <w:rsid w:val="004F7903"/>
    <w:rsid w:val="0050555C"/>
    <w:rsid w:val="00511BF4"/>
    <w:rsid w:val="0051251C"/>
    <w:rsid w:val="00512FFB"/>
    <w:rsid w:val="00513105"/>
    <w:rsid w:val="005154D8"/>
    <w:rsid w:val="00515958"/>
    <w:rsid w:val="00516120"/>
    <w:rsid w:val="00517B9B"/>
    <w:rsid w:val="0052128D"/>
    <w:rsid w:val="0052199B"/>
    <w:rsid w:val="005231BE"/>
    <w:rsid w:val="00523A82"/>
    <w:rsid w:val="005243F7"/>
    <w:rsid w:val="005247E8"/>
    <w:rsid w:val="00526E18"/>
    <w:rsid w:val="00527B9F"/>
    <w:rsid w:val="00527F05"/>
    <w:rsid w:val="00540EBE"/>
    <w:rsid w:val="005432A1"/>
    <w:rsid w:val="00543CDD"/>
    <w:rsid w:val="00543E1F"/>
    <w:rsid w:val="00546E17"/>
    <w:rsid w:val="00551EA0"/>
    <w:rsid w:val="005524B9"/>
    <w:rsid w:val="00556D22"/>
    <w:rsid w:val="005578A2"/>
    <w:rsid w:val="00561880"/>
    <w:rsid w:val="00566097"/>
    <w:rsid w:val="0057313B"/>
    <w:rsid w:val="00573F2C"/>
    <w:rsid w:val="0057401D"/>
    <w:rsid w:val="005751C6"/>
    <w:rsid w:val="00576FC9"/>
    <w:rsid w:val="0058377B"/>
    <w:rsid w:val="00587D6F"/>
    <w:rsid w:val="005901FB"/>
    <w:rsid w:val="00590CB2"/>
    <w:rsid w:val="00593710"/>
    <w:rsid w:val="00597994"/>
    <w:rsid w:val="005A2CB4"/>
    <w:rsid w:val="005A5CE8"/>
    <w:rsid w:val="005A61E2"/>
    <w:rsid w:val="005A6BE6"/>
    <w:rsid w:val="005B6A38"/>
    <w:rsid w:val="005B7534"/>
    <w:rsid w:val="005C61B1"/>
    <w:rsid w:val="005C7F6D"/>
    <w:rsid w:val="005D189B"/>
    <w:rsid w:val="005E351F"/>
    <w:rsid w:val="005F62F2"/>
    <w:rsid w:val="005F75DA"/>
    <w:rsid w:val="006000ED"/>
    <w:rsid w:val="00603DA7"/>
    <w:rsid w:val="006040F7"/>
    <w:rsid w:val="00604CFA"/>
    <w:rsid w:val="006120B4"/>
    <w:rsid w:val="006129C1"/>
    <w:rsid w:val="0061315E"/>
    <w:rsid w:val="0061343C"/>
    <w:rsid w:val="00613730"/>
    <w:rsid w:val="006145AA"/>
    <w:rsid w:val="00616A89"/>
    <w:rsid w:val="0062392F"/>
    <w:rsid w:val="0062683D"/>
    <w:rsid w:val="00631526"/>
    <w:rsid w:val="00631840"/>
    <w:rsid w:val="00640646"/>
    <w:rsid w:val="00642D69"/>
    <w:rsid w:val="0065296B"/>
    <w:rsid w:val="0065413E"/>
    <w:rsid w:val="00654CB9"/>
    <w:rsid w:val="00654D8A"/>
    <w:rsid w:val="006567CB"/>
    <w:rsid w:val="00660288"/>
    <w:rsid w:val="00661A6D"/>
    <w:rsid w:val="00661AEB"/>
    <w:rsid w:val="00662282"/>
    <w:rsid w:val="00663E07"/>
    <w:rsid w:val="00665C56"/>
    <w:rsid w:val="00667064"/>
    <w:rsid w:val="00672A44"/>
    <w:rsid w:val="00676180"/>
    <w:rsid w:val="006949D9"/>
    <w:rsid w:val="00695D1D"/>
    <w:rsid w:val="006A2B64"/>
    <w:rsid w:val="006B1C59"/>
    <w:rsid w:val="006B1CB7"/>
    <w:rsid w:val="006B2B35"/>
    <w:rsid w:val="006B4C9C"/>
    <w:rsid w:val="006B7200"/>
    <w:rsid w:val="006C156F"/>
    <w:rsid w:val="006C4CEF"/>
    <w:rsid w:val="006C6054"/>
    <w:rsid w:val="006C6774"/>
    <w:rsid w:val="006C6B4B"/>
    <w:rsid w:val="006D1389"/>
    <w:rsid w:val="006D7C43"/>
    <w:rsid w:val="006E2355"/>
    <w:rsid w:val="006E3B33"/>
    <w:rsid w:val="006F0231"/>
    <w:rsid w:val="006F1F6F"/>
    <w:rsid w:val="006F3CB3"/>
    <w:rsid w:val="006F418B"/>
    <w:rsid w:val="00700F3D"/>
    <w:rsid w:val="007030AE"/>
    <w:rsid w:val="00715022"/>
    <w:rsid w:val="00717071"/>
    <w:rsid w:val="00724EE4"/>
    <w:rsid w:val="007270EE"/>
    <w:rsid w:val="00732411"/>
    <w:rsid w:val="007336F2"/>
    <w:rsid w:val="007346DD"/>
    <w:rsid w:val="007408F8"/>
    <w:rsid w:val="00740AC8"/>
    <w:rsid w:val="007426B2"/>
    <w:rsid w:val="00743A7F"/>
    <w:rsid w:val="0074707F"/>
    <w:rsid w:val="007512F4"/>
    <w:rsid w:val="00754482"/>
    <w:rsid w:val="0075618D"/>
    <w:rsid w:val="0076337F"/>
    <w:rsid w:val="00763546"/>
    <w:rsid w:val="007850ED"/>
    <w:rsid w:val="00785501"/>
    <w:rsid w:val="007868B8"/>
    <w:rsid w:val="007875AB"/>
    <w:rsid w:val="00792BB8"/>
    <w:rsid w:val="0079305B"/>
    <w:rsid w:val="007943FD"/>
    <w:rsid w:val="007A1609"/>
    <w:rsid w:val="007A1A10"/>
    <w:rsid w:val="007A1B3E"/>
    <w:rsid w:val="007A4EC1"/>
    <w:rsid w:val="007A5119"/>
    <w:rsid w:val="007A692F"/>
    <w:rsid w:val="007B03EA"/>
    <w:rsid w:val="007B17D2"/>
    <w:rsid w:val="007B1FA1"/>
    <w:rsid w:val="007B30E0"/>
    <w:rsid w:val="007B4BAC"/>
    <w:rsid w:val="007B65D2"/>
    <w:rsid w:val="007C3200"/>
    <w:rsid w:val="007C638D"/>
    <w:rsid w:val="007D2129"/>
    <w:rsid w:val="007D26E5"/>
    <w:rsid w:val="007D2826"/>
    <w:rsid w:val="007D293E"/>
    <w:rsid w:val="007E5453"/>
    <w:rsid w:val="007E65DD"/>
    <w:rsid w:val="007E7B9D"/>
    <w:rsid w:val="007F2FCD"/>
    <w:rsid w:val="007F41C5"/>
    <w:rsid w:val="007F48B1"/>
    <w:rsid w:val="0080343A"/>
    <w:rsid w:val="00805D3D"/>
    <w:rsid w:val="00805F97"/>
    <w:rsid w:val="00810A92"/>
    <w:rsid w:val="0081466A"/>
    <w:rsid w:val="008209BB"/>
    <w:rsid w:val="00822440"/>
    <w:rsid w:val="00822CF5"/>
    <w:rsid w:val="0082648D"/>
    <w:rsid w:val="0083258E"/>
    <w:rsid w:val="00832CB4"/>
    <w:rsid w:val="00833F79"/>
    <w:rsid w:val="00840BF8"/>
    <w:rsid w:val="00843110"/>
    <w:rsid w:val="00845F9C"/>
    <w:rsid w:val="008469F2"/>
    <w:rsid w:val="00850136"/>
    <w:rsid w:val="0085151A"/>
    <w:rsid w:val="00853020"/>
    <w:rsid w:val="00854A56"/>
    <w:rsid w:val="00857F55"/>
    <w:rsid w:val="0086269C"/>
    <w:rsid w:val="00865AB3"/>
    <w:rsid w:val="00870827"/>
    <w:rsid w:val="00870A04"/>
    <w:rsid w:val="008719AD"/>
    <w:rsid w:val="00871FAA"/>
    <w:rsid w:val="00872015"/>
    <w:rsid w:val="00872EA3"/>
    <w:rsid w:val="00885A63"/>
    <w:rsid w:val="0089003B"/>
    <w:rsid w:val="00891478"/>
    <w:rsid w:val="00892F42"/>
    <w:rsid w:val="008B25F7"/>
    <w:rsid w:val="008B2CFC"/>
    <w:rsid w:val="008B66D6"/>
    <w:rsid w:val="008B7E9F"/>
    <w:rsid w:val="008C522E"/>
    <w:rsid w:val="008D43DC"/>
    <w:rsid w:val="008D4703"/>
    <w:rsid w:val="008D5CA0"/>
    <w:rsid w:val="008E0683"/>
    <w:rsid w:val="008F0756"/>
    <w:rsid w:val="008F1D9D"/>
    <w:rsid w:val="008F2501"/>
    <w:rsid w:val="0090035F"/>
    <w:rsid w:val="009009ED"/>
    <w:rsid w:val="00900A83"/>
    <w:rsid w:val="0090114F"/>
    <w:rsid w:val="00901E83"/>
    <w:rsid w:val="00902353"/>
    <w:rsid w:val="00907470"/>
    <w:rsid w:val="00911316"/>
    <w:rsid w:val="009118A7"/>
    <w:rsid w:val="00911D2B"/>
    <w:rsid w:val="00916210"/>
    <w:rsid w:val="00916612"/>
    <w:rsid w:val="00921294"/>
    <w:rsid w:val="00921A91"/>
    <w:rsid w:val="009238BA"/>
    <w:rsid w:val="009277F4"/>
    <w:rsid w:val="00930533"/>
    <w:rsid w:val="009400BB"/>
    <w:rsid w:val="009427F0"/>
    <w:rsid w:val="00954F81"/>
    <w:rsid w:val="00963E0C"/>
    <w:rsid w:val="009653D1"/>
    <w:rsid w:val="009662F4"/>
    <w:rsid w:val="00970CC5"/>
    <w:rsid w:val="00974A61"/>
    <w:rsid w:val="0097536A"/>
    <w:rsid w:val="00976EC3"/>
    <w:rsid w:val="009807E3"/>
    <w:rsid w:val="00981BDD"/>
    <w:rsid w:val="00983BD1"/>
    <w:rsid w:val="009848FE"/>
    <w:rsid w:val="00985EC1"/>
    <w:rsid w:val="0098607B"/>
    <w:rsid w:val="00987A8F"/>
    <w:rsid w:val="009911DB"/>
    <w:rsid w:val="00991D17"/>
    <w:rsid w:val="00995202"/>
    <w:rsid w:val="00996156"/>
    <w:rsid w:val="009A17A1"/>
    <w:rsid w:val="009A3FB7"/>
    <w:rsid w:val="009B2246"/>
    <w:rsid w:val="009B4A5A"/>
    <w:rsid w:val="009B4CE5"/>
    <w:rsid w:val="009B5538"/>
    <w:rsid w:val="009B6F76"/>
    <w:rsid w:val="009B71AC"/>
    <w:rsid w:val="009B7DD2"/>
    <w:rsid w:val="009C37BE"/>
    <w:rsid w:val="009D05F3"/>
    <w:rsid w:val="009D063F"/>
    <w:rsid w:val="009D3B4F"/>
    <w:rsid w:val="009D3C55"/>
    <w:rsid w:val="009D7788"/>
    <w:rsid w:val="009E07D8"/>
    <w:rsid w:val="009E08E3"/>
    <w:rsid w:val="009E243A"/>
    <w:rsid w:val="009E5C36"/>
    <w:rsid w:val="009E605E"/>
    <w:rsid w:val="009E703B"/>
    <w:rsid w:val="009F7C4A"/>
    <w:rsid w:val="00A03651"/>
    <w:rsid w:val="00A04ED3"/>
    <w:rsid w:val="00A058A0"/>
    <w:rsid w:val="00A110C6"/>
    <w:rsid w:val="00A12060"/>
    <w:rsid w:val="00A20E69"/>
    <w:rsid w:val="00A30A2D"/>
    <w:rsid w:val="00A3212A"/>
    <w:rsid w:val="00A41DFB"/>
    <w:rsid w:val="00A435B5"/>
    <w:rsid w:val="00A44955"/>
    <w:rsid w:val="00A45D59"/>
    <w:rsid w:val="00A51222"/>
    <w:rsid w:val="00A513F1"/>
    <w:rsid w:val="00A5497F"/>
    <w:rsid w:val="00A55CA7"/>
    <w:rsid w:val="00A6147E"/>
    <w:rsid w:val="00A61FC7"/>
    <w:rsid w:val="00A653FF"/>
    <w:rsid w:val="00A65AD3"/>
    <w:rsid w:val="00A7026C"/>
    <w:rsid w:val="00A7043D"/>
    <w:rsid w:val="00A72775"/>
    <w:rsid w:val="00A80CCF"/>
    <w:rsid w:val="00A844C4"/>
    <w:rsid w:val="00A8482C"/>
    <w:rsid w:val="00AA11B1"/>
    <w:rsid w:val="00AA2E0D"/>
    <w:rsid w:val="00AA3209"/>
    <w:rsid w:val="00AA4363"/>
    <w:rsid w:val="00AA5521"/>
    <w:rsid w:val="00AB3607"/>
    <w:rsid w:val="00AC0694"/>
    <w:rsid w:val="00AC5685"/>
    <w:rsid w:val="00AC62B8"/>
    <w:rsid w:val="00AD2904"/>
    <w:rsid w:val="00AD5881"/>
    <w:rsid w:val="00AD60B5"/>
    <w:rsid w:val="00AD770C"/>
    <w:rsid w:val="00AD7EAB"/>
    <w:rsid w:val="00AE1B8D"/>
    <w:rsid w:val="00AE2AC1"/>
    <w:rsid w:val="00AE3346"/>
    <w:rsid w:val="00AE524C"/>
    <w:rsid w:val="00AE7F18"/>
    <w:rsid w:val="00AF0026"/>
    <w:rsid w:val="00B0081E"/>
    <w:rsid w:val="00B03852"/>
    <w:rsid w:val="00B11968"/>
    <w:rsid w:val="00B14ECD"/>
    <w:rsid w:val="00B1623D"/>
    <w:rsid w:val="00B16455"/>
    <w:rsid w:val="00B207A8"/>
    <w:rsid w:val="00B260E5"/>
    <w:rsid w:val="00B27C42"/>
    <w:rsid w:val="00B30F91"/>
    <w:rsid w:val="00B3155C"/>
    <w:rsid w:val="00B43C95"/>
    <w:rsid w:val="00B442CB"/>
    <w:rsid w:val="00B47174"/>
    <w:rsid w:val="00B47BA5"/>
    <w:rsid w:val="00B52D31"/>
    <w:rsid w:val="00B561C8"/>
    <w:rsid w:val="00B57E13"/>
    <w:rsid w:val="00B600B1"/>
    <w:rsid w:val="00B619AB"/>
    <w:rsid w:val="00B61CF6"/>
    <w:rsid w:val="00B634E1"/>
    <w:rsid w:val="00B63C3D"/>
    <w:rsid w:val="00B65BC1"/>
    <w:rsid w:val="00B666C2"/>
    <w:rsid w:val="00B66794"/>
    <w:rsid w:val="00B7391E"/>
    <w:rsid w:val="00B74DEA"/>
    <w:rsid w:val="00B76E4F"/>
    <w:rsid w:val="00B82429"/>
    <w:rsid w:val="00B84CC5"/>
    <w:rsid w:val="00B85FB2"/>
    <w:rsid w:val="00B92531"/>
    <w:rsid w:val="00B95D4D"/>
    <w:rsid w:val="00B961A7"/>
    <w:rsid w:val="00B96C8F"/>
    <w:rsid w:val="00BA17CD"/>
    <w:rsid w:val="00BA414D"/>
    <w:rsid w:val="00BA55EA"/>
    <w:rsid w:val="00BB5387"/>
    <w:rsid w:val="00BB6A37"/>
    <w:rsid w:val="00BC0163"/>
    <w:rsid w:val="00BD5B0B"/>
    <w:rsid w:val="00BD6229"/>
    <w:rsid w:val="00BE104B"/>
    <w:rsid w:val="00BE5F7D"/>
    <w:rsid w:val="00BE63DA"/>
    <w:rsid w:val="00BE6834"/>
    <w:rsid w:val="00BF1FBC"/>
    <w:rsid w:val="00BF3FB2"/>
    <w:rsid w:val="00BF5231"/>
    <w:rsid w:val="00BF62A0"/>
    <w:rsid w:val="00C0007A"/>
    <w:rsid w:val="00C0085A"/>
    <w:rsid w:val="00C1529E"/>
    <w:rsid w:val="00C15775"/>
    <w:rsid w:val="00C165CA"/>
    <w:rsid w:val="00C17333"/>
    <w:rsid w:val="00C17F4C"/>
    <w:rsid w:val="00C20983"/>
    <w:rsid w:val="00C21B8D"/>
    <w:rsid w:val="00C26BD5"/>
    <w:rsid w:val="00C30C96"/>
    <w:rsid w:val="00C324B8"/>
    <w:rsid w:val="00C35364"/>
    <w:rsid w:val="00C36D1E"/>
    <w:rsid w:val="00C4203D"/>
    <w:rsid w:val="00C45985"/>
    <w:rsid w:val="00C504EF"/>
    <w:rsid w:val="00C5096E"/>
    <w:rsid w:val="00C51324"/>
    <w:rsid w:val="00C53733"/>
    <w:rsid w:val="00C539B0"/>
    <w:rsid w:val="00C53A2D"/>
    <w:rsid w:val="00C600E1"/>
    <w:rsid w:val="00C63231"/>
    <w:rsid w:val="00C76F0E"/>
    <w:rsid w:val="00C8140F"/>
    <w:rsid w:val="00C83CA3"/>
    <w:rsid w:val="00C85890"/>
    <w:rsid w:val="00C85AB9"/>
    <w:rsid w:val="00C862F3"/>
    <w:rsid w:val="00C86720"/>
    <w:rsid w:val="00C90498"/>
    <w:rsid w:val="00C9323A"/>
    <w:rsid w:val="00C939ED"/>
    <w:rsid w:val="00C95A35"/>
    <w:rsid w:val="00CA09AC"/>
    <w:rsid w:val="00CA2FE0"/>
    <w:rsid w:val="00CA3811"/>
    <w:rsid w:val="00CA4E58"/>
    <w:rsid w:val="00CA53A6"/>
    <w:rsid w:val="00CA5E03"/>
    <w:rsid w:val="00CA7BE3"/>
    <w:rsid w:val="00CB09E3"/>
    <w:rsid w:val="00CB33BE"/>
    <w:rsid w:val="00CB733E"/>
    <w:rsid w:val="00CC28CB"/>
    <w:rsid w:val="00CC43FD"/>
    <w:rsid w:val="00CD02B5"/>
    <w:rsid w:val="00CD1D08"/>
    <w:rsid w:val="00CD547B"/>
    <w:rsid w:val="00CE18C0"/>
    <w:rsid w:val="00CE1DEF"/>
    <w:rsid w:val="00CE25A3"/>
    <w:rsid w:val="00CE46E2"/>
    <w:rsid w:val="00CE570F"/>
    <w:rsid w:val="00D00DC2"/>
    <w:rsid w:val="00D00E5A"/>
    <w:rsid w:val="00D045D1"/>
    <w:rsid w:val="00D04EBA"/>
    <w:rsid w:val="00D07CF8"/>
    <w:rsid w:val="00D165CB"/>
    <w:rsid w:val="00D17E26"/>
    <w:rsid w:val="00D22AAF"/>
    <w:rsid w:val="00D27473"/>
    <w:rsid w:val="00D27644"/>
    <w:rsid w:val="00D2797E"/>
    <w:rsid w:val="00D33587"/>
    <w:rsid w:val="00D33B5F"/>
    <w:rsid w:val="00D36F03"/>
    <w:rsid w:val="00D37AA5"/>
    <w:rsid w:val="00D44B10"/>
    <w:rsid w:val="00D44C9F"/>
    <w:rsid w:val="00D452DD"/>
    <w:rsid w:val="00D504B0"/>
    <w:rsid w:val="00D5295B"/>
    <w:rsid w:val="00D530E9"/>
    <w:rsid w:val="00D6096C"/>
    <w:rsid w:val="00D675F2"/>
    <w:rsid w:val="00D72990"/>
    <w:rsid w:val="00D74047"/>
    <w:rsid w:val="00D77D78"/>
    <w:rsid w:val="00D80E2E"/>
    <w:rsid w:val="00D83207"/>
    <w:rsid w:val="00D83680"/>
    <w:rsid w:val="00D85690"/>
    <w:rsid w:val="00D87A5D"/>
    <w:rsid w:val="00D87C01"/>
    <w:rsid w:val="00D908D7"/>
    <w:rsid w:val="00D910E7"/>
    <w:rsid w:val="00D91649"/>
    <w:rsid w:val="00D93D04"/>
    <w:rsid w:val="00D95E6F"/>
    <w:rsid w:val="00D96D5C"/>
    <w:rsid w:val="00D97839"/>
    <w:rsid w:val="00DA0909"/>
    <w:rsid w:val="00DA77AF"/>
    <w:rsid w:val="00DC02F2"/>
    <w:rsid w:val="00DC09E1"/>
    <w:rsid w:val="00DC109F"/>
    <w:rsid w:val="00DC140A"/>
    <w:rsid w:val="00DC334E"/>
    <w:rsid w:val="00DC355A"/>
    <w:rsid w:val="00DC3E35"/>
    <w:rsid w:val="00DC41BF"/>
    <w:rsid w:val="00DD4174"/>
    <w:rsid w:val="00DD5FEF"/>
    <w:rsid w:val="00DD70C9"/>
    <w:rsid w:val="00DE5DB2"/>
    <w:rsid w:val="00DF0260"/>
    <w:rsid w:val="00DF2732"/>
    <w:rsid w:val="00E03267"/>
    <w:rsid w:val="00E04952"/>
    <w:rsid w:val="00E04B2B"/>
    <w:rsid w:val="00E07723"/>
    <w:rsid w:val="00E10E8D"/>
    <w:rsid w:val="00E12343"/>
    <w:rsid w:val="00E12564"/>
    <w:rsid w:val="00E14A17"/>
    <w:rsid w:val="00E152F5"/>
    <w:rsid w:val="00E15302"/>
    <w:rsid w:val="00E16237"/>
    <w:rsid w:val="00E1672B"/>
    <w:rsid w:val="00E1672F"/>
    <w:rsid w:val="00E21050"/>
    <w:rsid w:val="00E25019"/>
    <w:rsid w:val="00E26E50"/>
    <w:rsid w:val="00E3372A"/>
    <w:rsid w:val="00E355D9"/>
    <w:rsid w:val="00E40800"/>
    <w:rsid w:val="00E40FD7"/>
    <w:rsid w:val="00E45923"/>
    <w:rsid w:val="00E45A41"/>
    <w:rsid w:val="00E465BE"/>
    <w:rsid w:val="00E47C12"/>
    <w:rsid w:val="00E53F51"/>
    <w:rsid w:val="00E559EC"/>
    <w:rsid w:val="00E6065C"/>
    <w:rsid w:val="00E60F27"/>
    <w:rsid w:val="00E61C2D"/>
    <w:rsid w:val="00E61DB5"/>
    <w:rsid w:val="00E621D5"/>
    <w:rsid w:val="00E71584"/>
    <w:rsid w:val="00E71AD4"/>
    <w:rsid w:val="00E76896"/>
    <w:rsid w:val="00E825EC"/>
    <w:rsid w:val="00E83A48"/>
    <w:rsid w:val="00E92E93"/>
    <w:rsid w:val="00E9313F"/>
    <w:rsid w:val="00E944CE"/>
    <w:rsid w:val="00E96335"/>
    <w:rsid w:val="00E97F0F"/>
    <w:rsid w:val="00EA1F8E"/>
    <w:rsid w:val="00EA3392"/>
    <w:rsid w:val="00EA3840"/>
    <w:rsid w:val="00EA39B8"/>
    <w:rsid w:val="00EA5CEF"/>
    <w:rsid w:val="00EA6A50"/>
    <w:rsid w:val="00EA710C"/>
    <w:rsid w:val="00EB09B5"/>
    <w:rsid w:val="00EB3EFD"/>
    <w:rsid w:val="00EB6E79"/>
    <w:rsid w:val="00EC0DCD"/>
    <w:rsid w:val="00EC2F91"/>
    <w:rsid w:val="00EC5FA9"/>
    <w:rsid w:val="00EC763C"/>
    <w:rsid w:val="00ED15BD"/>
    <w:rsid w:val="00ED2850"/>
    <w:rsid w:val="00ED75CA"/>
    <w:rsid w:val="00ED769A"/>
    <w:rsid w:val="00EE022B"/>
    <w:rsid w:val="00EE09D1"/>
    <w:rsid w:val="00EE1B8A"/>
    <w:rsid w:val="00EE3962"/>
    <w:rsid w:val="00EE48D8"/>
    <w:rsid w:val="00EE6539"/>
    <w:rsid w:val="00EE6DA0"/>
    <w:rsid w:val="00EE718D"/>
    <w:rsid w:val="00EF0532"/>
    <w:rsid w:val="00EF1377"/>
    <w:rsid w:val="00EF1627"/>
    <w:rsid w:val="00EF4F2A"/>
    <w:rsid w:val="00EF59CA"/>
    <w:rsid w:val="00F010B0"/>
    <w:rsid w:val="00F01F64"/>
    <w:rsid w:val="00F03204"/>
    <w:rsid w:val="00F04412"/>
    <w:rsid w:val="00F0568F"/>
    <w:rsid w:val="00F06A7A"/>
    <w:rsid w:val="00F07A0A"/>
    <w:rsid w:val="00F103B6"/>
    <w:rsid w:val="00F12FF6"/>
    <w:rsid w:val="00F13229"/>
    <w:rsid w:val="00F178D4"/>
    <w:rsid w:val="00F20F6B"/>
    <w:rsid w:val="00F21CBD"/>
    <w:rsid w:val="00F22D78"/>
    <w:rsid w:val="00F231AE"/>
    <w:rsid w:val="00F31845"/>
    <w:rsid w:val="00F32BAF"/>
    <w:rsid w:val="00F333F2"/>
    <w:rsid w:val="00F35C51"/>
    <w:rsid w:val="00F35CA5"/>
    <w:rsid w:val="00F35DD9"/>
    <w:rsid w:val="00F37540"/>
    <w:rsid w:val="00F37D2A"/>
    <w:rsid w:val="00F406A7"/>
    <w:rsid w:val="00F40A95"/>
    <w:rsid w:val="00F435DF"/>
    <w:rsid w:val="00F45B5D"/>
    <w:rsid w:val="00F50B86"/>
    <w:rsid w:val="00F52E5D"/>
    <w:rsid w:val="00F54482"/>
    <w:rsid w:val="00F5677C"/>
    <w:rsid w:val="00F60E95"/>
    <w:rsid w:val="00F64C5C"/>
    <w:rsid w:val="00F67617"/>
    <w:rsid w:val="00F72736"/>
    <w:rsid w:val="00F73659"/>
    <w:rsid w:val="00F759F1"/>
    <w:rsid w:val="00F82075"/>
    <w:rsid w:val="00F86BAF"/>
    <w:rsid w:val="00F87B18"/>
    <w:rsid w:val="00F87E31"/>
    <w:rsid w:val="00F90515"/>
    <w:rsid w:val="00F90766"/>
    <w:rsid w:val="00F92A05"/>
    <w:rsid w:val="00F96E42"/>
    <w:rsid w:val="00FA17A8"/>
    <w:rsid w:val="00FA5E1F"/>
    <w:rsid w:val="00FA7913"/>
    <w:rsid w:val="00FB2380"/>
    <w:rsid w:val="00FC0FD9"/>
    <w:rsid w:val="00FC3C7E"/>
    <w:rsid w:val="00FC6CE3"/>
    <w:rsid w:val="00FD1B38"/>
    <w:rsid w:val="00FD2534"/>
    <w:rsid w:val="00FD3F04"/>
    <w:rsid w:val="00FD5CCB"/>
    <w:rsid w:val="00FD6282"/>
    <w:rsid w:val="00FD6994"/>
    <w:rsid w:val="00FD728E"/>
    <w:rsid w:val="00FE3A50"/>
    <w:rsid w:val="00FE3AF5"/>
    <w:rsid w:val="00FE3D43"/>
    <w:rsid w:val="00FF1A35"/>
    <w:rsid w:val="00FF1FB8"/>
    <w:rsid w:val="00FF3792"/>
    <w:rsid w:val="00FF51CC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327"/>
    <w:pPr>
      <w:suppressAutoHyphens/>
    </w:pPr>
    <w:rPr>
      <w:sz w:val="22"/>
      <w:szCs w:val="22"/>
    </w:rPr>
  </w:style>
  <w:style w:type="paragraph" w:styleId="1">
    <w:name w:val="heading 1"/>
    <w:basedOn w:val="a"/>
    <w:next w:val="a"/>
    <w:qFormat/>
    <w:rsid w:val="001D3327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D3327"/>
    <w:pPr>
      <w:keepNext/>
      <w:tabs>
        <w:tab w:val="num" w:pos="0"/>
      </w:tabs>
      <w:ind w:firstLine="8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D3327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D3327"/>
    <w:pPr>
      <w:keepNext/>
      <w:tabs>
        <w:tab w:val="num" w:pos="0"/>
      </w:tabs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1D3327"/>
    <w:pPr>
      <w:keepNext/>
      <w:tabs>
        <w:tab w:val="num" w:pos="0"/>
      </w:tabs>
      <w:ind w:firstLine="809"/>
      <w:jc w:val="center"/>
      <w:outlineLvl w:val="4"/>
    </w:pPr>
    <w:rPr>
      <w:b/>
      <w:i/>
      <w:sz w:val="28"/>
      <w:u w:val="single"/>
    </w:rPr>
  </w:style>
  <w:style w:type="paragraph" w:styleId="6">
    <w:name w:val="heading 6"/>
    <w:basedOn w:val="a"/>
    <w:next w:val="a"/>
    <w:qFormat/>
    <w:rsid w:val="001D3327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D3327"/>
    <w:pPr>
      <w:keepNext/>
      <w:tabs>
        <w:tab w:val="num" w:pos="0"/>
      </w:tabs>
      <w:ind w:firstLine="8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D3327"/>
    <w:pPr>
      <w:keepNext/>
      <w:tabs>
        <w:tab w:val="num" w:pos="0"/>
      </w:tabs>
      <w:ind w:firstLine="80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1D3327"/>
    <w:pPr>
      <w:keepNext/>
      <w:ind w:firstLine="8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3z1">
    <w:name w:val="WW8Num23z1"/>
    <w:rsid w:val="001D3327"/>
    <w:rPr>
      <w:rFonts w:ascii="Symbol" w:hAnsi="Symbol"/>
    </w:rPr>
  </w:style>
  <w:style w:type="character" w:styleId="a3">
    <w:name w:val="page number"/>
    <w:basedOn w:val="a0"/>
    <w:rsid w:val="001D3327"/>
  </w:style>
  <w:style w:type="character" w:customStyle="1" w:styleId="a4">
    <w:name w:val="Символ нумерации"/>
    <w:rsid w:val="001D3327"/>
  </w:style>
  <w:style w:type="paragraph" w:customStyle="1" w:styleId="a5">
    <w:name w:val="Заголовок"/>
    <w:basedOn w:val="a"/>
    <w:next w:val="a6"/>
    <w:rsid w:val="001D33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D3327"/>
    <w:rPr>
      <w:sz w:val="24"/>
    </w:rPr>
  </w:style>
  <w:style w:type="paragraph" w:styleId="a7">
    <w:name w:val="List"/>
    <w:basedOn w:val="a6"/>
    <w:rsid w:val="001D3327"/>
    <w:rPr>
      <w:rFonts w:cs="Tahoma"/>
    </w:rPr>
  </w:style>
  <w:style w:type="paragraph" w:styleId="a8">
    <w:name w:val="Title"/>
    <w:basedOn w:val="a"/>
    <w:next w:val="a9"/>
    <w:qFormat/>
    <w:rsid w:val="001D3327"/>
    <w:pPr>
      <w:jc w:val="center"/>
    </w:pPr>
    <w:rPr>
      <w:b/>
      <w:spacing w:val="-20"/>
      <w:sz w:val="26"/>
    </w:rPr>
  </w:style>
  <w:style w:type="paragraph" w:styleId="aa">
    <w:name w:val="index heading"/>
    <w:basedOn w:val="a"/>
    <w:semiHidden/>
    <w:rsid w:val="001D3327"/>
    <w:pPr>
      <w:suppressLineNumbers/>
    </w:pPr>
    <w:rPr>
      <w:rFonts w:cs="Tahoma"/>
    </w:rPr>
  </w:style>
  <w:style w:type="paragraph" w:styleId="a9">
    <w:name w:val="Subtitle"/>
    <w:basedOn w:val="a"/>
    <w:next w:val="a6"/>
    <w:qFormat/>
    <w:rsid w:val="001D3327"/>
    <w:pPr>
      <w:jc w:val="center"/>
    </w:pPr>
    <w:rPr>
      <w:b/>
      <w:spacing w:val="-20"/>
    </w:rPr>
  </w:style>
  <w:style w:type="paragraph" w:styleId="ab">
    <w:name w:val="footer"/>
    <w:basedOn w:val="a"/>
    <w:rsid w:val="001D332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D3327"/>
    <w:pPr>
      <w:tabs>
        <w:tab w:val="left" w:pos="-600"/>
      </w:tabs>
      <w:ind w:firstLine="600"/>
      <w:jc w:val="both"/>
    </w:pPr>
    <w:rPr>
      <w:sz w:val="24"/>
    </w:rPr>
  </w:style>
  <w:style w:type="paragraph" w:styleId="ad">
    <w:name w:val="Balloon Text"/>
    <w:basedOn w:val="a"/>
    <w:rsid w:val="001D3327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1D3327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header"/>
    <w:basedOn w:val="a"/>
    <w:rsid w:val="001D3327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1D3327"/>
    <w:pPr>
      <w:ind w:firstLine="809"/>
    </w:pPr>
  </w:style>
  <w:style w:type="paragraph" w:styleId="30">
    <w:name w:val="Body Text Indent 3"/>
    <w:basedOn w:val="a"/>
    <w:link w:val="31"/>
    <w:rsid w:val="001D3327"/>
    <w:pPr>
      <w:ind w:firstLine="809"/>
      <w:jc w:val="both"/>
    </w:pPr>
    <w:rPr>
      <w:sz w:val="24"/>
    </w:rPr>
  </w:style>
  <w:style w:type="paragraph" w:styleId="HTML">
    <w:name w:val="HTML Preformatted"/>
    <w:basedOn w:val="a"/>
    <w:rsid w:val="001D3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paragraph" w:customStyle="1" w:styleId="af0">
    <w:name w:val="Содержимое таблицы"/>
    <w:basedOn w:val="a"/>
    <w:rsid w:val="001D3327"/>
    <w:pPr>
      <w:suppressLineNumbers/>
    </w:pPr>
  </w:style>
  <w:style w:type="paragraph" w:customStyle="1" w:styleId="af1">
    <w:name w:val="Заголовок таблицы"/>
    <w:basedOn w:val="af0"/>
    <w:rsid w:val="001D3327"/>
    <w:pPr>
      <w:jc w:val="center"/>
    </w:pPr>
    <w:rPr>
      <w:b/>
      <w:bCs/>
    </w:rPr>
  </w:style>
  <w:style w:type="character" w:styleId="af2">
    <w:name w:val="Hyperlink"/>
    <w:rsid w:val="001D3327"/>
    <w:rPr>
      <w:color w:val="0000FF"/>
      <w:u w:val="single"/>
    </w:rPr>
  </w:style>
  <w:style w:type="character" w:styleId="af3">
    <w:name w:val="FollowedHyperlink"/>
    <w:rsid w:val="001D3327"/>
    <w:rPr>
      <w:color w:val="800080"/>
      <w:u w:val="single"/>
    </w:rPr>
  </w:style>
  <w:style w:type="table" w:styleId="af4">
    <w:name w:val="Table Grid"/>
    <w:basedOn w:val="a1"/>
    <w:rsid w:val="004541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65296B"/>
    <w:pPr>
      <w:spacing w:after="120" w:line="480" w:lineRule="auto"/>
    </w:pPr>
  </w:style>
  <w:style w:type="paragraph" w:customStyle="1" w:styleId="ConsPlusNonformat">
    <w:name w:val="ConsPlusNonformat"/>
    <w:rsid w:val="006529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rsid w:val="00B82429"/>
    <w:rPr>
      <w:sz w:val="24"/>
      <w:szCs w:val="22"/>
    </w:rPr>
  </w:style>
  <w:style w:type="paragraph" w:customStyle="1" w:styleId="10">
    <w:name w:val="Стиль1"/>
    <w:basedOn w:val="a"/>
    <w:rsid w:val="00654D8A"/>
    <w:pPr>
      <w:widowControl w:val="0"/>
      <w:suppressAutoHyphens w:val="0"/>
    </w:pPr>
    <w:rPr>
      <w:sz w:val="20"/>
      <w:szCs w:val="20"/>
    </w:rPr>
  </w:style>
  <w:style w:type="character" w:customStyle="1" w:styleId="af5">
    <w:name w:val="Основной текст_"/>
    <w:basedOn w:val="a0"/>
    <w:link w:val="11"/>
    <w:rsid w:val="00147B16"/>
    <w:rPr>
      <w:spacing w:val="8"/>
      <w:shd w:val="clear" w:color="auto" w:fill="FFFFFF"/>
    </w:rPr>
  </w:style>
  <w:style w:type="character" w:customStyle="1" w:styleId="22">
    <w:name w:val="Заголовок №2_"/>
    <w:basedOn w:val="a0"/>
    <w:link w:val="23"/>
    <w:rsid w:val="00147B16"/>
    <w:rPr>
      <w:rFonts w:ascii="Constantia" w:eastAsia="Constantia" w:hAnsi="Constantia" w:cs="Constantia"/>
      <w:b/>
      <w:bCs/>
      <w:spacing w:val="8"/>
      <w:sz w:val="19"/>
      <w:szCs w:val="19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f5"/>
    <w:rsid w:val="00147B16"/>
    <w:rPr>
      <w:b/>
      <w:bCs/>
      <w:color w:val="000000"/>
      <w:spacing w:val="12"/>
      <w:w w:val="100"/>
      <w:position w:val="0"/>
      <w:sz w:val="17"/>
      <w:szCs w:val="17"/>
      <w:lang w:val="ru-RU"/>
    </w:rPr>
  </w:style>
  <w:style w:type="character" w:customStyle="1" w:styleId="50">
    <w:name w:val="Основной текст (5)_"/>
    <w:basedOn w:val="a0"/>
    <w:link w:val="51"/>
    <w:rsid w:val="00147B16"/>
    <w:rPr>
      <w:b/>
      <w:bCs/>
      <w:spacing w:val="1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47B16"/>
    <w:pPr>
      <w:widowControl w:val="0"/>
      <w:shd w:val="clear" w:color="auto" w:fill="FFFFFF"/>
      <w:suppressAutoHyphens w:val="0"/>
      <w:spacing w:line="0" w:lineRule="atLeast"/>
      <w:jc w:val="center"/>
    </w:pPr>
    <w:rPr>
      <w:spacing w:val="8"/>
      <w:sz w:val="20"/>
      <w:szCs w:val="20"/>
    </w:rPr>
  </w:style>
  <w:style w:type="paragraph" w:customStyle="1" w:styleId="23">
    <w:name w:val="Заголовок №2"/>
    <w:basedOn w:val="a"/>
    <w:link w:val="22"/>
    <w:rsid w:val="00147B16"/>
    <w:pPr>
      <w:widowControl w:val="0"/>
      <w:shd w:val="clear" w:color="auto" w:fill="FFFFFF"/>
      <w:suppressAutoHyphens w:val="0"/>
      <w:spacing w:before="660" w:after="660" w:line="0" w:lineRule="atLeast"/>
      <w:jc w:val="both"/>
      <w:outlineLvl w:val="1"/>
    </w:pPr>
    <w:rPr>
      <w:rFonts w:ascii="Constantia" w:eastAsia="Constantia" w:hAnsi="Constantia" w:cs="Constantia"/>
      <w:b/>
      <w:bCs/>
      <w:spacing w:val="8"/>
      <w:sz w:val="19"/>
      <w:szCs w:val="19"/>
    </w:rPr>
  </w:style>
  <w:style w:type="paragraph" w:customStyle="1" w:styleId="51">
    <w:name w:val="Основной текст (5)"/>
    <w:basedOn w:val="a"/>
    <w:link w:val="50"/>
    <w:rsid w:val="00147B16"/>
    <w:pPr>
      <w:widowControl w:val="0"/>
      <w:shd w:val="clear" w:color="auto" w:fill="FFFFFF"/>
      <w:suppressAutoHyphens w:val="0"/>
      <w:spacing w:after="360" w:line="0" w:lineRule="atLeast"/>
      <w:jc w:val="center"/>
    </w:pPr>
    <w:rPr>
      <w:b/>
      <w:bCs/>
      <w:spacing w:val="12"/>
      <w:sz w:val="17"/>
      <w:szCs w:val="17"/>
    </w:rPr>
  </w:style>
  <w:style w:type="character" w:customStyle="1" w:styleId="c4">
    <w:name w:val="c4"/>
    <w:basedOn w:val="a0"/>
    <w:rsid w:val="00213DB5"/>
  </w:style>
  <w:style w:type="paragraph" w:styleId="af6">
    <w:name w:val="List Paragraph"/>
    <w:basedOn w:val="a"/>
    <w:uiPriority w:val="34"/>
    <w:qFormat/>
    <w:rsid w:val="0021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ХОЗЯЙСТВА, ПИЩЕВОЙ И ПЕРЕРАБАТЫВАЮЩЕЙ ПРОМЫШЛЕННОСТИ ОРЕНБУРГСКОЙ ОБЛАСТИ</vt:lpstr>
    </vt:vector>
  </TitlesOfParts>
  <Company>None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ХОЗЯЙСТВА, ПИЩЕВОЙ И ПЕРЕРАБАТЫВАЮЩЕЙ ПРОМЫШЛЕННОСТИ ОРЕНБУРГСКОЙ ОБЛАСТИ</dc:title>
  <dc:subject/>
  <dc:creator>user</dc:creator>
  <cp:keywords/>
  <cp:lastModifiedBy>1</cp:lastModifiedBy>
  <cp:revision>7</cp:revision>
  <cp:lastPrinted>2017-02-17T08:19:00Z</cp:lastPrinted>
  <dcterms:created xsi:type="dcterms:W3CDTF">2019-01-23T15:32:00Z</dcterms:created>
  <dcterms:modified xsi:type="dcterms:W3CDTF">2019-01-27T14:20:00Z</dcterms:modified>
</cp:coreProperties>
</file>